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BA7B1" w14:textId="77777777" w:rsidR="00116766" w:rsidRDefault="00116766" w:rsidP="00116766">
      <w:pPr>
        <w:jc w:val="center"/>
        <w:rPr>
          <w:rFonts w:ascii="微软雅黑" w:eastAsia="微软雅黑" w:hAnsi="微软雅黑" w:hint="eastAsia"/>
          <w:sz w:val="44"/>
          <w:szCs w:val="44"/>
        </w:rPr>
      </w:pPr>
      <w:r w:rsidRPr="00FB13DF">
        <w:rPr>
          <w:rFonts w:ascii="微软雅黑" w:eastAsia="微软雅黑" w:hAnsi="微软雅黑" w:hint="eastAsia"/>
          <w:sz w:val="44"/>
          <w:szCs w:val="44"/>
        </w:rPr>
        <w:t>《古籍馆数据库》</w:t>
      </w:r>
    </w:p>
    <w:p w14:paraId="4B9D0AC4" w14:textId="77777777" w:rsidR="00116766" w:rsidRDefault="00116766" w:rsidP="00116766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www</w:t>
      </w:r>
      <w:r>
        <w:rPr>
          <w:rFonts w:ascii="微软雅黑" w:eastAsia="微软雅黑" w:hAnsi="微软雅黑"/>
          <w:sz w:val="24"/>
        </w:rPr>
        <w:t>.gujiguan.com</w:t>
      </w:r>
    </w:p>
    <w:p w14:paraId="51A13DF1" w14:textId="01D7CEB1" w:rsidR="00D770CF" w:rsidRPr="00116766" w:rsidRDefault="00116766" w:rsidP="00116766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116766">
        <w:rPr>
          <w:rFonts w:ascii="仿宋" w:eastAsia="仿宋" w:hAnsi="仿宋" w:hint="eastAsia"/>
          <w:sz w:val="28"/>
          <w:szCs w:val="28"/>
        </w:rPr>
        <w:t>《古籍馆数据库》资源依托全国各类图书馆，整个项目收录1949年以前传</w:t>
      </w:r>
      <w:r w:rsidRPr="00116766">
        <w:rPr>
          <w:rFonts w:ascii="仿宋" w:eastAsia="仿宋" w:hAnsi="仿宋"/>
          <w:sz w:val="28"/>
          <w:szCs w:val="28"/>
        </w:rPr>
        <w:t>世</w:t>
      </w:r>
      <w:r w:rsidRPr="00116766">
        <w:rPr>
          <w:rFonts w:ascii="仿宋" w:eastAsia="仿宋" w:hAnsi="仿宋" w:hint="eastAsia"/>
          <w:sz w:val="28"/>
          <w:szCs w:val="28"/>
        </w:rPr>
        <w:t>古籍文献资料，并</w:t>
      </w:r>
      <w:r w:rsidRPr="00116766">
        <w:rPr>
          <w:rFonts w:ascii="仿宋" w:eastAsia="仿宋" w:hAnsi="仿宋"/>
          <w:sz w:val="28"/>
          <w:szCs w:val="28"/>
        </w:rPr>
        <w:t>收录部分民国图书</w:t>
      </w:r>
      <w:r w:rsidRPr="00116766">
        <w:rPr>
          <w:rFonts w:ascii="仿宋" w:eastAsia="仿宋" w:hAnsi="仿宋" w:hint="eastAsia"/>
          <w:sz w:val="28"/>
          <w:szCs w:val="28"/>
        </w:rPr>
        <w:t>，分期分批推进完成。《古籍馆数据库》的建</w:t>
      </w:r>
      <w:r w:rsidRPr="00116766">
        <w:rPr>
          <w:rFonts w:ascii="仿宋" w:eastAsia="仿宋" w:hAnsi="仿宋" w:hint="cs"/>
          <w:sz w:val="28"/>
          <w:szCs w:val="28"/>
        </w:rPr>
        <w:t>设参</w:t>
      </w:r>
      <w:r w:rsidRPr="00116766">
        <w:rPr>
          <w:rFonts w:ascii="仿宋" w:eastAsia="仿宋" w:hAnsi="仿宋" w:hint="eastAsia"/>
          <w:sz w:val="28"/>
          <w:szCs w:val="28"/>
        </w:rPr>
        <w:t>考中</w:t>
      </w:r>
      <w:r w:rsidRPr="00116766">
        <w:rPr>
          <w:rFonts w:ascii="仿宋" w:eastAsia="仿宋" w:hAnsi="仿宋" w:hint="cs"/>
          <w:sz w:val="28"/>
          <w:szCs w:val="28"/>
        </w:rPr>
        <w:t>国图书馆</w:t>
      </w:r>
      <w:r w:rsidRPr="00116766">
        <w:rPr>
          <w:rFonts w:ascii="仿宋" w:eastAsia="仿宋" w:hAnsi="仿宋" w:hint="eastAsia"/>
          <w:sz w:val="28"/>
          <w:szCs w:val="28"/>
        </w:rPr>
        <w:t>十三五</w:t>
      </w:r>
      <w:r w:rsidRPr="00116766">
        <w:rPr>
          <w:rFonts w:ascii="仿宋" w:eastAsia="仿宋" w:hAnsi="仿宋" w:hint="cs"/>
          <w:sz w:val="28"/>
          <w:szCs w:val="28"/>
        </w:rPr>
        <w:t>规</w:t>
      </w:r>
      <w:r w:rsidRPr="00116766">
        <w:rPr>
          <w:rFonts w:ascii="仿宋" w:eastAsia="仿宋" w:hAnsi="仿宋" w:hint="eastAsia"/>
          <w:sz w:val="28"/>
          <w:szCs w:val="28"/>
        </w:rPr>
        <w:t>划建</w:t>
      </w:r>
      <w:r w:rsidRPr="00116766">
        <w:rPr>
          <w:rFonts w:ascii="仿宋" w:eastAsia="仿宋" w:hAnsi="仿宋" w:hint="cs"/>
          <w:sz w:val="28"/>
          <w:szCs w:val="28"/>
        </w:rPr>
        <w:t>设</w:t>
      </w:r>
      <w:r w:rsidRPr="00116766">
        <w:rPr>
          <w:rFonts w:ascii="仿宋" w:eastAsia="仿宋" w:hAnsi="仿宋" w:hint="eastAsia"/>
          <w:sz w:val="28"/>
          <w:szCs w:val="28"/>
        </w:rPr>
        <w:t>目</w:t>
      </w:r>
      <w:r w:rsidRPr="00116766">
        <w:rPr>
          <w:rFonts w:ascii="仿宋" w:eastAsia="仿宋" w:hAnsi="仿宋" w:hint="cs"/>
          <w:sz w:val="28"/>
          <w:szCs w:val="28"/>
        </w:rPr>
        <w:t>标</w:t>
      </w:r>
      <w:r w:rsidRPr="00116766">
        <w:rPr>
          <w:rFonts w:ascii="仿宋" w:eastAsia="仿宋" w:hAnsi="仿宋" w:hint="eastAsia"/>
          <w:sz w:val="28"/>
          <w:szCs w:val="28"/>
        </w:rPr>
        <w:t>，建</w:t>
      </w:r>
      <w:r w:rsidRPr="00116766">
        <w:rPr>
          <w:rFonts w:ascii="仿宋" w:eastAsia="仿宋" w:hAnsi="仿宋" w:hint="cs"/>
          <w:sz w:val="28"/>
          <w:szCs w:val="28"/>
        </w:rPr>
        <w:t>设</w:t>
      </w:r>
      <w:r w:rsidRPr="00116766">
        <w:rPr>
          <w:rFonts w:ascii="仿宋" w:eastAsia="仿宋" w:hAnsi="仿宋" w:hint="eastAsia"/>
          <w:sz w:val="28"/>
          <w:szCs w:val="28"/>
        </w:rPr>
        <w:t>一</w:t>
      </w:r>
      <w:r w:rsidRPr="00116766">
        <w:rPr>
          <w:rFonts w:ascii="仿宋" w:eastAsia="仿宋" w:hAnsi="仿宋" w:hint="cs"/>
          <w:sz w:val="28"/>
          <w:szCs w:val="28"/>
        </w:rPr>
        <w:t>个</w:t>
      </w:r>
      <w:r w:rsidRPr="00116766">
        <w:rPr>
          <w:rFonts w:ascii="仿宋" w:eastAsia="仿宋" w:hAnsi="仿宋" w:hint="eastAsia"/>
          <w:sz w:val="28"/>
          <w:szCs w:val="28"/>
        </w:rPr>
        <w:t>全面反映中</w:t>
      </w:r>
      <w:r w:rsidRPr="00116766">
        <w:rPr>
          <w:rFonts w:ascii="仿宋" w:eastAsia="仿宋" w:hAnsi="仿宋" w:hint="cs"/>
          <w:sz w:val="28"/>
          <w:szCs w:val="28"/>
        </w:rPr>
        <w:t>国</w:t>
      </w:r>
      <w:r w:rsidRPr="00116766">
        <w:rPr>
          <w:rFonts w:ascii="仿宋" w:eastAsia="仿宋" w:hAnsi="仿宋" w:hint="eastAsia"/>
          <w:sz w:val="28"/>
          <w:szCs w:val="28"/>
        </w:rPr>
        <w:t>古代文</w:t>
      </w:r>
      <w:r w:rsidRPr="00116766">
        <w:rPr>
          <w:rFonts w:ascii="仿宋" w:eastAsia="仿宋" w:hAnsi="仿宋" w:hint="cs"/>
          <w:sz w:val="28"/>
          <w:szCs w:val="28"/>
        </w:rPr>
        <w:t>献</w:t>
      </w:r>
      <w:r w:rsidRPr="00116766">
        <w:rPr>
          <w:rFonts w:ascii="仿宋" w:eastAsia="仿宋" w:hAnsi="仿宋" w:hint="eastAsia"/>
          <w:sz w:val="28"/>
          <w:szCs w:val="28"/>
        </w:rPr>
        <w:t>流</w:t>
      </w:r>
      <w:r w:rsidRPr="00116766">
        <w:rPr>
          <w:rFonts w:ascii="仿宋" w:eastAsia="仿宋" w:hAnsi="仿宋" w:hint="cs"/>
          <w:sz w:val="28"/>
          <w:szCs w:val="28"/>
        </w:rPr>
        <w:t>传</w:t>
      </w:r>
      <w:r w:rsidRPr="00116766">
        <w:rPr>
          <w:rFonts w:ascii="仿宋" w:eastAsia="仿宋" w:hAnsi="仿宋" w:hint="eastAsia"/>
          <w:sz w:val="28"/>
          <w:szCs w:val="28"/>
        </w:rPr>
        <w:t>与存藏</w:t>
      </w:r>
      <w:r w:rsidRPr="00116766">
        <w:rPr>
          <w:rFonts w:ascii="仿宋" w:eastAsia="仿宋" w:hAnsi="仿宋" w:hint="cs"/>
          <w:sz w:val="28"/>
          <w:szCs w:val="28"/>
        </w:rPr>
        <w:t>状况</w:t>
      </w:r>
      <w:r w:rsidRPr="00116766">
        <w:rPr>
          <w:rFonts w:ascii="仿宋" w:eastAsia="仿宋" w:hAnsi="仿宋" w:hint="eastAsia"/>
          <w:sz w:val="28"/>
          <w:szCs w:val="28"/>
        </w:rPr>
        <w:t>的大型文</w:t>
      </w:r>
      <w:r w:rsidRPr="00116766">
        <w:rPr>
          <w:rFonts w:ascii="仿宋" w:eastAsia="仿宋" w:hAnsi="仿宋" w:hint="cs"/>
          <w:sz w:val="28"/>
          <w:szCs w:val="28"/>
        </w:rPr>
        <w:t>献</w:t>
      </w:r>
      <w:r w:rsidRPr="00116766">
        <w:rPr>
          <w:rFonts w:ascii="仿宋" w:eastAsia="仿宋" w:hAnsi="仿宋" w:hint="eastAsia"/>
          <w:sz w:val="28"/>
          <w:szCs w:val="28"/>
        </w:rPr>
        <w:t>典籍</w:t>
      </w:r>
      <w:r w:rsidRPr="00116766">
        <w:rPr>
          <w:rFonts w:ascii="仿宋" w:eastAsia="仿宋" w:hAnsi="仿宋" w:hint="cs"/>
          <w:sz w:val="28"/>
          <w:szCs w:val="28"/>
        </w:rPr>
        <w:t>资</w:t>
      </w:r>
      <w:r w:rsidRPr="00116766">
        <w:rPr>
          <w:rFonts w:ascii="仿宋" w:eastAsia="仿宋" w:hAnsi="仿宋" w:hint="eastAsia"/>
          <w:sz w:val="28"/>
          <w:szCs w:val="28"/>
        </w:rPr>
        <w:t>源</w:t>
      </w:r>
      <w:r w:rsidRPr="00116766">
        <w:rPr>
          <w:rFonts w:ascii="仿宋" w:eastAsia="仿宋" w:hAnsi="仿宋" w:hint="cs"/>
          <w:sz w:val="28"/>
          <w:szCs w:val="28"/>
        </w:rPr>
        <w:t>总库</w:t>
      </w:r>
      <w:r w:rsidRPr="00116766">
        <w:rPr>
          <w:rFonts w:ascii="仿宋" w:eastAsia="仿宋" w:hAnsi="仿宋" w:hint="eastAsia"/>
          <w:sz w:val="28"/>
          <w:szCs w:val="28"/>
        </w:rPr>
        <w:t>，实现古籍文献</w:t>
      </w:r>
      <w:r w:rsidRPr="00116766">
        <w:rPr>
          <w:rFonts w:ascii="仿宋" w:eastAsia="仿宋" w:hAnsi="仿宋"/>
          <w:sz w:val="28"/>
          <w:szCs w:val="28"/>
        </w:rPr>
        <w:t>资源</w:t>
      </w:r>
      <w:r w:rsidRPr="00116766">
        <w:rPr>
          <w:rFonts w:ascii="仿宋" w:eastAsia="仿宋" w:hAnsi="仿宋" w:hint="eastAsia"/>
          <w:sz w:val="28"/>
          <w:szCs w:val="28"/>
        </w:rPr>
        <w:t>一站式全文检索。</w:t>
      </w:r>
    </w:p>
    <w:p w14:paraId="2164CF41" w14:textId="65689081" w:rsidR="00116766" w:rsidRDefault="00116766">
      <w:r>
        <w:rPr>
          <w:noProof/>
        </w:rPr>
        <w:drawing>
          <wp:inline distT="0" distB="0" distL="0" distR="0" wp14:anchorId="777C9793" wp14:editId="3A8A991B">
            <wp:extent cx="5274310" cy="4791075"/>
            <wp:effectExtent l="0" t="0" r="2540" b="9525"/>
            <wp:docPr id="828528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289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1F18" w14:textId="0AA97A28" w:rsidR="00116766" w:rsidRPr="00116766" w:rsidRDefault="00116766">
      <w:pPr>
        <w:rPr>
          <w:rFonts w:ascii="宋体" w:hAnsi="宋体"/>
          <w:b/>
          <w:bCs/>
          <w:sz w:val="32"/>
          <w:szCs w:val="32"/>
        </w:rPr>
      </w:pPr>
      <w:r w:rsidRPr="00116766">
        <w:rPr>
          <w:rFonts w:ascii="宋体" w:hAnsi="宋体" w:hint="eastAsia"/>
          <w:b/>
          <w:bCs/>
          <w:sz w:val="32"/>
          <w:szCs w:val="32"/>
        </w:rPr>
        <w:t>收录资源情况：</w:t>
      </w:r>
    </w:p>
    <w:p w14:paraId="3C32A938" w14:textId="204C47BD" w:rsidR="00116766" w:rsidRPr="00E950AD" w:rsidRDefault="00116766">
      <w:pPr>
        <w:rPr>
          <w:rFonts w:ascii="仿宋" w:eastAsia="仿宋" w:hAnsi="仿宋"/>
          <w:sz w:val="28"/>
          <w:szCs w:val="28"/>
        </w:rPr>
      </w:pPr>
      <w:r w:rsidRPr="00E950AD">
        <w:rPr>
          <w:rFonts w:ascii="仿宋" w:eastAsia="仿宋" w:hAnsi="仿宋" w:hint="eastAsia"/>
          <w:sz w:val="28"/>
          <w:szCs w:val="28"/>
        </w:rPr>
        <w:t>《古籍馆数据库》截止2024年6月已经上线</w:t>
      </w:r>
      <w:r w:rsidRPr="002C5B51">
        <w:rPr>
          <w:rFonts w:ascii="仿宋" w:eastAsia="仿宋" w:hAnsi="仿宋" w:hint="eastAsia"/>
          <w:color w:val="FF0000"/>
          <w:sz w:val="28"/>
          <w:szCs w:val="28"/>
        </w:rPr>
        <w:t>10万+</w:t>
      </w:r>
      <w:r w:rsidRPr="00E950AD">
        <w:rPr>
          <w:rFonts w:ascii="仿宋" w:eastAsia="仿宋" w:hAnsi="仿宋" w:hint="eastAsia"/>
          <w:sz w:val="28"/>
          <w:szCs w:val="28"/>
        </w:rPr>
        <w:t>种古籍文献，</w:t>
      </w:r>
      <w:r w:rsidR="004E713F" w:rsidRPr="00E950AD">
        <w:rPr>
          <w:rFonts w:ascii="仿宋" w:eastAsia="仿宋" w:hAnsi="仿宋" w:hint="eastAsia"/>
          <w:sz w:val="28"/>
          <w:szCs w:val="28"/>
        </w:rPr>
        <w:t>约</w:t>
      </w:r>
      <w:r w:rsidR="004E713F" w:rsidRPr="00E950AD">
        <w:rPr>
          <w:rFonts w:ascii="仿宋" w:eastAsia="仿宋" w:hAnsi="仿宋" w:hint="eastAsia"/>
          <w:sz w:val="28"/>
          <w:szCs w:val="28"/>
        </w:rPr>
        <w:lastRenderedPageBreak/>
        <w:t>合</w:t>
      </w:r>
      <w:r w:rsidR="004E713F" w:rsidRPr="002C5B51">
        <w:rPr>
          <w:rFonts w:ascii="仿宋" w:eastAsia="仿宋" w:hAnsi="仿宋" w:hint="eastAsia"/>
          <w:color w:val="FF0000"/>
          <w:sz w:val="28"/>
          <w:szCs w:val="28"/>
        </w:rPr>
        <w:t>85万卷/册</w:t>
      </w:r>
      <w:r w:rsidR="004E713F" w:rsidRPr="00E950AD">
        <w:rPr>
          <w:rFonts w:ascii="仿宋" w:eastAsia="仿宋" w:hAnsi="仿宋" w:hint="eastAsia"/>
          <w:sz w:val="28"/>
          <w:szCs w:val="28"/>
        </w:rPr>
        <w:t>，</w:t>
      </w:r>
      <w:r w:rsidRPr="00E950AD">
        <w:rPr>
          <w:rFonts w:ascii="仿宋" w:eastAsia="仿宋" w:hAnsi="仿宋" w:hint="eastAsia"/>
          <w:sz w:val="28"/>
          <w:szCs w:val="28"/>
        </w:rPr>
        <w:t>全文</w:t>
      </w:r>
      <w:r w:rsidRPr="002C5B51">
        <w:rPr>
          <w:rFonts w:ascii="仿宋" w:eastAsia="仿宋" w:hAnsi="仿宋" w:hint="eastAsia"/>
          <w:color w:val="FF0000"/>
          <w:sz w:val="28"/>
          <w:szCs w:val="28"/>
        </w:rPr>
        <w:t>13.5亿</w:t>
      </w:r>
      <w:r w:rsidRPr="00E950AD">
        <w:rPr>
          <w:rFonts w:ascii="仿宋" w:eastAsia="仿宋" w:hAnsi="仿宋" w:hint="eastAsia"/>
          <w:sz w:val="28"/>
          <w:szCs w:val="28"/>
        </w:rPr>
        <w:t>字。</w:t>
      </w:r>
      <w:r w:rsidR="004E713F" w:rsidRPr="00E950AD">
        <w:rPr>
          <w:rFonts w:ascii="仿宋" w:eastAsia="仿宋" w:hAnsi="仿宋" w:hint="eastAsia"/>
          <w:sz w:val="28"/>
          <w:szCs w:val="28"/>
        </w:rPr>
        <w:t>图片数量约</w:t>
      </w:r>
      <w:r w:rsidR="004E713F" w:rsidRPr="002C5B51">
        <w:rPr>
          <w:rFonts w:ascii="仿宋" w:eastAsia="仿宋" w:hAnsi="仿宋" w:hint="eastAsia"/>
          <w:color w:val="FF0000"/>
          <w:sz w:val="28"/>
          <w:szCs w:val="28"/>
        </w:rPr>
        <w:t>3000余万</w:t>
      </w:r>
      <w:r w:rsidR="004E713F" w:rsidRPr="00E950AD">
        <w:rPr>
          <w:rFonts w:ascii="仿宋" w:eastAsia="仿宋" w:hAnsi="仿宋" w:hint="eastAsia"/>
          <w:sz w:val="28"/>
          <w:szCs w:val="28"/>
        </w:rPr>
        <w:t>页，数据容量</w:t>
      </w:r>
      <w:r w:rsidR="004E713F" w:rsidRPr="002C5B51">
        <w:rPr>
          <w:rFonts w:ascii="仿宋" w:eastAsia="仿宋" w:hAnsi="仿宋" w:hint="eastAsia"/>
          <w:color w:val="FF0000"/>
          <w:sz w:val="28"/>
          <w:szCs w:val="28"/>
        </w:rPr>
        <w:t>8TB</w:t>
      </w:r>
      <w:r w:rsidR="004E713F" w:rsidRPr="00E950AD">
        <w:rPr>
          <w:rFonts w:ascii="仿宋" w:eastAsia="仿宋" w:hAnsi="仿宋" w:hint="eastAsia"/>
          <w:sz w:val="28"/>
          <w:szCs w:val="28"/>
        </w:rPr>
        <w:t>。</w:t>
      </w:r>
      <w:r w:rsidR="00E950AD" w:rsidRPr="00E950AD">
        <w:rPr>
          <w:rFonts w:ascii="仿宋" w:eastAsia="仿宋" w:hAnsi="仿宋" w:hint="eastAsia"/>
          <w:sz w:val="28"/>
          <w:szCs w:val="28"/>
        </w:rPr>
        <w:t>目前，本数据库仍在不断的更新完善中，真正的实现“所有古籍文献”一站式检索目标。</w:t>
      </w:r>
    </w:p>
    <w:p w14:paraId="33B52473" w14:textId="77777777" w:rsidR="00D74C02" w:rsidRDefault="00D74C02">
      <w:pPr>
        <w:rPr>
          <w:b/>
          <w:bCs/>
          <w:sz w:val="32"/>
          <w:szCs w:val="32"/>
        </w:rPr>
      </w:pPr>
    </w:p>
    <w:p w14:paraId="391CEFFE" w14:textId="74B08A43" w:rsidR="00E950AD" w:rsidRPr="00E950AD" w:rsidRDefault="00E950AD">
      <w:pPr>
        <w:rPr>
          <w:b/>
          <w:bCs/>
          <w:sz w:val="32"/>
          <w:szCs w:val="32"/>
        </w:rPr>
      </w:pPr>
      <w:r w:rsidRPr="00E950AD">
        <w:rPr>
          <w:rFonts w:hint="eastAsia"/>
          <w:b/>
          <w:bCs/>
          <w:sz w:val="32"/>
          <w:szCs w:val="32"/>
        </w:rPr>
        <w:t>收录特点：</w:t>
      </w:r>
    </w:p>
    <w:p w14:paraId="2D9E5AE1" w14:textId="33C9F349" w:rsidR="00E950AD" w:rsidRPr="003D12BC" w:rsidRDefault="00E950AD">
      <w:pPr>
        <w:rPr>
          <w:rFonts w:ascii="仿宋" w:eastAsia="仿宋" w:hAnsi="仿宋" w:hint="eastAsia"/>
          <w:sz w:val="28"/>
          <w:szCs w:val="28"/>
        </w:rPr>
      </w:pPr>
      <w:r w:rsidRPr="003D12BC">
        <w:rPr>
          <w:rFonts w:ascii="仿宋" w:eastAsia="仿宋" w:hAnsi="仿宋" w:hint="eastAsia"/>
          <w:sz w:val="28"/>
          <w:szCs w:val="28"/>
        </w:rPr>
        <w:t>《古籍馆数据库》</w:t>
      </w:r>
      <w:r w:rsidRPr="003D12BC">
        <w:rPr>
          <w:rFonts w:ascii="仿宋" w:eastAsia="仿宋" w:hAnsi="仿宋" w:cs="宋体" w:hint="eastAsia"/>
          <w:sz w:val="28"/>
          <w:szCs w:val="28"/>
        </w:rPr>
        <w:t>收</w:t>
      </w:r>
      <w:r w:rsidRPr="003D12BC">
        <w:rPr>
          <w:rFonts w:ascii="仿宋" w:eastAsia="仿宋" w:hAnsi="仿宋" w:cs="宋体" w:hint="cs"/>
          <w:sz w:val="28"/>
          <w:szCs w:val="28"/>
        </w:rPr>
        <w:t>录</w:t>
      </w:r>
      <w:r w:rsidRPr="003D12BC">
        <w:rPr>
          <w:rFonts w:ascii="仿宋" w:eastAsia="仿宋" w:hAnsi="仿宋" w:cs="宋体" w:hint="eastAsia"/>
          <w:sz w:val="28"/>
          <w:szCs w:val="28"/>
        </w:rPr>
        <w:t>中</w:t>
      </w:r>
      <w:r w:rsidRPr="003D12BC">
        <w:rPr>
          <w:rFonts w:ascii="仿宋" w:eastAsia="仿宋" w:hAnsi="仿宋" w:cs="宋体" w:hint="cs"/>
          <w:sz w:val="28"/>
          <w:szCs w:val="28"/>
        </w:rPr>
        <w:t>国</w:t>
      </w:r>
      <w:r w:rsidRPr="003D12BC">
        <w:rPr>
          <w:rFonts w:ascii="仿宋" w:eastAsia="仿宋" w:hAnsi="仿宋" w:cs="宋体" w:hint="eastAsia"/>
          <w:sz w:val="28"/>
          <w:szCs w:val="28"/>
        </w:rPr>
        <w:t>大</w:t>
      </w:r>
      <w:r w:rsidRPr="003D12BC">
        <w:rPr>
          <w:rFonts w:ascii="仿宋" w:eastAsia="仿宋" w:hAnsi="仿宋" w:cs="宋体" w:hint="cs"/>
          <w:sz w:val="28"/>
          <w:szCs w:val="28"/>
        </w:rPr>
        <w:t>陆</w:t>
      </w:r>
      <w:r w:rsidRPr="003D12BC">
        <w:rPr>
          <w:rFonts w:ascii="仿宋" w:eastAsia="仿宋" w:hAnsi="仿宋" w:cs="宋体" w:hint="eastAsia"/>
          <w:sz w:val="28"/>
          <w:szCs w:val="28"/>
        </w:rPr>
        <w:t>及港澳台地</w:t>
      </w:r>
      <w:r w:rsidRPr="003D12BC">
        <w:rPr>
          <w:rFonts w:ascii="仿宋" w:eastAsia="仿宋" w:hAnsi="仿宋" w:cs="宋体" w:hint="cs"/>
          <w:sz w:val="28"/>
          <w:szCs w:val="28"/>
        </w:rPr>
        <w:t>区</w:t>
      </w:r>
      <w:r w:rsidRPr="003D12BC">
        <w:rPr>
          <w:rFonts w:ascii="仿宋" w:eastAsia="仿宋" w:hAnsi="仿宋" w:cs="宋体" w:hint="eastAsia"/>
          <w:sz w:val="28"/>
          <w:szCs w:val="28"/>
        </w:rPr>
        <w:t>公共、</w:t>
      </w:r>
      <w:r w:rsidRPr="003D12BC">
        <w:rPr>
          <w:rFonts w:ascii="仿宋" w:eastAsia="仿宋" w:hAnsi="仿宋" w:cs="宋体" w:hint="cs"/>
          <w:sz w:val="28"/>
          <w:szCs w:val="28"/>
        </w:rPr>
        <w:t>学</w:t>
      </w:r>
      <w:r w:rsidRPr="003D12BC">
        <w:rPr>
          <w:rFonts w:ascii="仿宋" w:eastAsia="仿宋" w:hAnsi="仿宋" w:cs="宋体" w:hint="eastAsia"/>
          <w:sz w:val="28"/>
          <w:szCs w:val="28"/>
        </w:rPr>
        <w:t>校、科研机构</w:t>
      </w:r>
      <w:r w:rsidRPr="003D12BC">
        <w:rPr>
          <w:rFonts w:ascii="仿宋" w:eastAsia="仿宋" w:hAnsi="仿宋" w:cs="宋体" w:hint="cs"/>
          <w:sz w:val="28"/>
          <w:szCs w:val="28"/>
        </w:rPr>
        <w:t>图书馆</w:t>
      </w:r>
      <w:r w:rsidRPr="003D12BC">
        <w:rPr>
          <w:rFonts w:ascii="仿宋" w:eastAsia="仿宋" w:hAnsi="仿宋" w:cs="宋体" w:hint="eastAsia"/>
          <w:sz w:val="28"/>
          <w:szCs w:val="28"/>
        </w:rPr>
        <w:t>及博物</w:t>
      </w:r>
      <w:r w:rsidRPr="003D12BC">
        <w:rPr>
          <w:rFonts w:ascii="仿宋" w:eastAsia="仿宋" w:hAnsi="仿宋" w:cs="宋体" w:hint="cs"/>
          <w:sz w:val="28"/>
          <w:szCs w:val="28"/>
        </w:rPr>
        <w:t>馆</w:t>
      </w:r>
      <w:r w:rsidRPr="003D12BC">
        <w:rPr>
          <w:rFonts w:ascii="仿宋" w:eastAsia="仿宋" w:hAnsi="仿宋" w:cs="宋体" w:hint="eastAsia"/>
          <w:sz w:val="28"/>
          <w:szCs w:val="28"/>
        </w:rPr>
        <w:t>所藏</w:t>
      </w:r>
      <w:r w:rsidRPr="003D12BC">
        <w:rPr>
          <w:rFonts w:ascii="仿宋" w:eastAsia="仿宋" w:hAnsi="仿宋" w:cs="宋体" w:hint="cs"/>
          <w:sz w:val="28"/>
          <w:szCs w:val="28"/>
        </w:rPr>
        <w:t>历</w:t>
      </w:r>
      <w:r w:rsidRPr="003D12BC">
        <w:rPr>
          <w:rFonts w:ascii="仿宋" w:eastAsia="仿宋" w:hAnsi="仿宋" w:cs="宋体" w:hint="eastAsia"/>
          <w:sz w:val="28"/>
          <w:szCs w:val="28"/>
        </w:rPr>
        <w:t>代古籍</w:t>
      </w:r>
      <w:r w:rsidRPr="003D12BC">
        <w:rPr>
          <w:rFonts w:ascii="仿宋" w:eastAsia="仿宋" w:hAnsi="仿宋" w:cs="宋体" w:hint="cs"/>
          <w:sz w:val="28"/>
          <w:szCs w:val="28"/>
        </w:rPr>
        <w:t>资</w:t>
      </w:r>
      <w:r w:rsidRPr="003D12BC">
        <w:rPr>
          <w:rFonts w:ascii="仿宋" w:eastAsia="仿宋" w:hAnsi="仿宋" w:cs="宋体" w:hint="eastAsia"/>
          <w:sz w:val="28"/>
          <w:szCs w:val="28"/>
        </w:rPr>
        <w:t>源及域外汉籍等。</w:t>
      </w:r>
      <w:r w:rsidR="008E4D03" w:rsidRPr="003D12BC">
        <w:rPr>
          <w:rFonts w:ascii="仿宋" w:eastAsia="仿宋" w:hAnsi="仿宋" w:cs="宋体" w:hint="eastAsia"/>
          <w:sz w:val="28"/>
          <w:szCs w:val="28"/>
        </w:rPr>
        <w:t>基本囊括了经、史、子、集、丛所有的分类。</w:t>
      </w:r>
      <w:r w:rsidRPr="003D12BC">
        <w:rPr>
          <w:rFonts w:ascii="仿宋" w:eastAsia="仿宋" w:hAnsi="仿宋" w:cs="宋体" w:hint="eastAsia"/>
          <w:sz w:val="28"/>
          <w:szCs w:val="28"/>
        </w:rPr>
        <w:t>像四库类、地理</w:t>
      </w:r>
      <w:r w:rsidR="008E4D03" w:rsidRPr="003D12BC">
        <w:rPr>
          <w:rFonts w:ascii="仿宋" w:eastAsia="仿宋" w:hAnsi="仿宋" w:cs="宋体" w:hint="eastAsia"/>
          <w:sz w:val="28"/>
          <w:szCs w:val="28"/>
        </w:rPr>
        <w:t>方志</w:t>
      </w:r>
      <w:r w:rsidRPr="003D12BC">
        <w:rPr>
          <w:rFonts w:ascii="仿宋" w:eastAsia="仿宋" w:hAnsi="仿宋" w:cs="宋体" w:hint="eastAsia"/>
          <w:sz w:val="28"/>
          <w:szCs w:val="28"/>
        </w:rPr>
        <w:t>类、</w:t>
      </w:r>
      <w:r w:rsidR="008E4D03" w:rsidRPr="003D12BC">
        <w:rPr>
          <w:rFonts w:ascii="仿宋" w:eastAsia="仿宋" w:hAnsi="仿宋" w:cs="宋体" w:hint="eastAsia"/>
          <w:sz w:val="28"/>
          <w:szCs w:val="28"/>
        </w:rPr>
        <w:t>传记</w:t>
      </w:r>
      <w:r w:rsidRPr="003D12BC">
        <w:rPr>
          <w:rFonts w:ascii="仿宋" w:eastAsia="仿宋" w:hAnsi="仿宋" w:cs="宋体" w:hint="eastAsia"/>
          <w:sz w:val="28"/>
          <w:szCs w:val="28"/>
        </w:rPr>
        <w:t>别集类</w:t>
      </w:r>
      <w:r w:rsidR="008E4D03" w:rsidRPr="003D12BC">
        <w:rPr>
          <w:rFonts w:ascii="仿宋" w:eastAsia="仿宋" w:hAnsi="仿宋" w:cs="宋体" w:hint="eastAsia"/>
          <w:sz w:val="28"/>
          <w:szCs w:val="28"/>
        </w:rPr>
        <w:t>、家谱文献类、中医中药类等文献都有收录。本库拥有权威的书目信息和最全的古籍文献品种，基本做到所有古籍一站式检索。不用再</w:t>
      </w:r>
      <w:r w:rsidR="003D12BC" w:rsidRPr="003D12BC">
        <w:rPr>
          <w:rFonts w:ascii="仿宋" w:eastAsia="仿宋" w:hAnsi="仿宋" w:cs="宋体" w:hint="eastAsia"/>
          <w:sz w:val="28"/>
          <w:szCs w:val="28"/>
        </w:rPr>
        <w:t>到其它网站搜集古籍资料。</w:t>
      </w:r>
    </w:p>
    <w:p w14:paraId="1DFA58B1" w14:textId="77777777" w:rsidR="00D74C02" w:rsidRDefault="00D74C02">
      <w:pPr>
        <w:rPr>
          <w:b/>
          <w:bCs/>
          <w:sz w:val="32"/>
          <w:szCs w:val="32"/>
        </w:rPr>
      </w:pPr>
    </w:p>
    <w:p w14:paraId="1E0D69AB" w14:textId="47443036" w:rsidR="008E4D03" w:rsidRPr="003D12BC" w:rsidRDefault="003D12BC">
      <w:pPr>
        <w:rPr>
          <w:b/>
          <w:bCs/>
          <w:sz w:val="32"/>
          <w:szCs w:val="32"/>
        </w:rPr>
      </w:pPr>
      <w:r w:rsidRPr="003D12BC">
        <w:rPr>
          <w:rFonts w:hint="eastAsia"/>
          <w:b/>
          <w:bCs/>
          <w:sz w:val="32"/>
          <w:szCs w:val="32"/>
        </w:rPr>
        <w:t>检索功能：</w:t>
      </w:r>
    </w:p>
    <w:p w14:paraId="0439042E" w14:textId="581633BD" w:rsidR="003D12BC" w:rsidRPr="00D74C02" w:rsidRDefault="003D12BC">
      <w:pPr>
        <w:rPr>
          <w:rFonts w:ascii="仿宋" w:eastAsia="仿宋" w:hAnsi="仿宋"/>
          <w:sz w:val="28"/>
          <w:szCs w:val="28"/>
        </w:rPr>
      </w:pPr>
      <w:r w:rsidRPr="00D74C02">
        <w:rPr>
          <w:rFonts w:ascii="仿宋" w:eastAsia="仿宋" w:hAnsi="仿宋" w:hint="eastAsia"/>
          <w:color w:val="FF0000"/>
          <w:sz w:val="28"/>
          <w:szCs w:val="28"/>
        </w:rPr>
        <w:t>智能检索：</w:t>
      </w:r>
      <w:r w:rsidRPr="00D74C02">
        <w:rPr>
          <w:rFonts w:ascii="仿宋" w:eastAsia="仿宋" w:hAnsi="仿宋" w:hint="eastAsia"/>
          <w:sz w:val="28"/>
          <w:szCs w:val="28"/>
        </w:rPr>
        <w:t>提供字段信息（书名、著者、版本、出版年、出版者、备注）和全文（书中内容）的检索功能，并对简繁关键字、异体字、避讳字进行实时转换，也就是无论读者输入的是</w:t>
      </w:r>
      <w:r w:rsidR="007F079A" w:rsidRPr="00D74C02">
        <w:rPr>
          <w:rFonts w:ascii="仿宋" w:eastAsia="仿宋" w:hAnsi="仿宋" w:hint="eastAsia"/>
          <w:sz w:val="28"/>
          <w:szCs w:val="28"/>
        </w:rPr>
        <w:t>简</w:t>
      </w:r>
      <w:r w:rsidRPr="00D74C02">
        <w:rPr>
          <w:rFonts w:ascii="仿宋" w:eastAsia="仿宋" w:hAnsi="仿宋" w:hint="eastAsia"/>
          <w:sz w:val="28"/>
          <w:szCs w:val="28"/>
        </w:rPr>
        <w:t>体、还是繁体、异体、避讳等都可以检索到。</w:t>
      </w:r>
    </w:p>
    <w:p w14:paraId="2EFFCF31" w14:textId="17F8C1C4" w:rsidR="007F079A" w:rsidRPr="00D74C02" w:rsidRDefault="007F079A">
      <w:pPr>
        <w:rPr>
          <w:rFonts w:ascii="仿宋" w:eastAsia="仿宋" w:hAnsi="仿宋"/>
          <w:sz w:val="28"/>
          <w:szCs w:val="28"/>
        </w:rPr>
      </w:pPr>
      <w:r w:rsidRPr="00D74C02">
        <w:rPr>
          <w:rFonts w:ascii="仿宋" w:eastAsia="仿宋" w:hAnsi="仿宋" w:hint="eastAsia"/>
          <w:color w:val="FF0000"/>
          <w:sz w:val="28"/>
          <w:szCs w:val="28"/>
        </w:rPr>
        <w:t>自动筛选：</w:t>
      </w:r>
      <w:r w:rsidRPr="00D74C02">
        <w:rPr>
          <w:rFonts w:ascii="仿宋" w:eastAsia="仿宋" w:hAnsi="仿宋" w:hint="eastAsia"/>
          <w:sz w:val="28"/>
          <w:szCs w:val="28"/>
        </w:rPr>
        <w:t>提供检索结果自动筛选功能，在左边栏有类别、著者、年代、版本等功能，读者根据需求点击相应的筛选功能，达到筛选检索目的。</w:t>
      </w:r>
    </w:p>
    <w:p w14:paraId="7DE4E25A" w14:textId="4DC47BEE" w:rsidR="00D74C02" w:rsidRPr="00D74C02" w:rsidRDefault="00D74C02">
      <w:pPr>
        <w:rPr>
          <w:rFonts w:ascii="仿宋" w:eastAsia="仿宋" w:hAnsi="仿宋" w:hint="eastAsia"/>
          <w:sz w:val="28"/>
          <w:szCs w:val="28"/>
        </w:rPr>
      </w:pPr>
    </w:p>
    <w:p w14:paraId="27C83C11" w14:textId="391E45D2" w:rsidR="007F079A" w:rsidRDefault="007F079A">
      <w:r>
        <w:rPr>
          <w:noProof/>
        </w:rPr>
        <w:lastRenderedPageBreak/>
        <w:drawing>
          <wp:inline distT="0" distB="0" distL="0" distR="0" wp14:anchorId="495BC54D" wp14:editId="5969696C">
            <wp:extent cx="5274310" cy="5037455"/>
            <wp:effectExtent l="0" t="0" r="2540" b="0"/>
            <wp:docPr id="1678583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839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C366" w14:textId="77777777" w:rsidR="00D74C02" w:rsidRDefault="00D74C02"/>
    <w:p w14:paraId="343F3113" w14:textId="77777777" w:rsidR="00D74C02" w:rsidRDefault="00D74C02" w:rsidP="00D74C02">
      <w:pPr>
        <w:rPr>
          <w:rFonts w:ascii="仿宋" w:eastAsia="仿宋" w:hAnsi="仿宋"/>
          <w:sz w:val="32"/>
          <w:szCs w:val="32"/>
        </w:rPr>
      </w:pPr>
      <w:r w:rsidRPr="00D74C02">
        <w:rPr>
          <w:rFonts w:ascii="仿宋" w:eastAsia="仿宋" w:hAnsi="仿宋" w:hint="eastAsia"/>
          <w:color w:val="FF0000"/>
          <w:sz w:val="32"/>
          <w:szCs w:val="32"/>
        </w:rPr>
        <w:t>显示关键字命中页码和本书共有多少条关键字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527D8409" w14:textId="77777777" w:rsidR="00D74C02" w:rsidRPr="00D74C02" w:rsidRDefault="00D74C02">
      <w:pPr>
        <w:rPr>
          <w:rFonts w:hint="eastAsia"/>
        </w:rPr>
      </w:pPr>
    </w:p>
    <w:p w14:paraId="30477770" w14:textId="3BFE2FCC" w:rsidR="00D74C02" w:rsidRDefault="00D74C02">
      <w:r>
        <w:rPr>
          <w:noProof/>
        </w:rPr>
        <w:drawing>
          <wp:inline distT="0" distB="0" distL="0" distR="0" wp14:anchorId="217C7D9A" wp14:editId="08EA5B33">
            <wp:extent cx="5274310" cy="2548255"/>
            <wp:effectExtent l="0" t="0" r="2540" b="4445"/>
            <wp:docPr id="706149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97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B0D87" w14:textId="77777777" w:rsidR="00D74C02" w:rsidRDefault="00D74C02"/>
    <w:p w14:paraId="3091840C" w14:textId="08E90831" w:rsidR="00D74C02" w:rsidRPr="00807D38" w:rsidRDefault="00CC47F9">
      <w:pPr>
        <w:rPr>
          <w:rFonts w:ascii="仿宋" w:eastAsia="仿宋" w:hAnsi="仿宋"/>
          <w:color w:val="FF0000"/>
          <w:sz w:val="28"/>
          <w:szCs w:val="28"/>
        </w:rPr>
      </w:pPr>
      <w:r w:rsidRPr="00807D38">
        <w:rPr>
          <w:rFonts w:ascii="仿宋" w:eastAsia="仿宋" w:hAnsi="仿宋" w:hint="eastAsia"/>
          <w:color w:val="FF0000"/>
          <w:sz w:val="28"/>
          <w:szCs w:val="28"/>
        </w:rPr>
        <w:lastRenderedPageBreak/>
        <w:t>字段和全文切换功能：</w:t>
      </w:r>
    </w:p>
    <w:p w14:paraId="6E704A7C" w14:textId="59FAE27E" w:rsidR="00CC47F9" w:rsidRPr="00807D38" w:rsidRDefault="00CC47F9">
      <w:pPr>
        <w:rPr>
          <w:rFonts w:ascii="仿宋" w:eastAsia="仿宋" w:hAnsi="仿宋"/>
          <w:sz w:val="28"/>
          <w:szCs w:val="28"/>
        </w:rPr>
      </w:pPr>
      <w:r w:rsidRPr="00807D38">
        <w:rPr>
          <w:rFonts w:ascii="仿宋" w:eastAsia="仿宋" w:hAnsi="仿宋" w:hint="eastAsia"/>
          <w:sz w:val="28"/>
          <w:szCs w:val="28"/>
        </w:rPr>
        <w:t>实现只显示字段检索结果，或者只显示全文检索结果。</w:t>
      </w:r>
    </w:p>
    <w:p w14:paraId="2A5681C9" w14:textId="2816AE3C" w:rsidR="00CC47F9" w:rsidRDefault="00CC47F9">
      <w:r>
        <w:rPr>
          <w:noProof/>
        </w:rPr>
        <w:drawing>
          <wp:inline distT="0" distB="0" distL="0" distR="0" wp14:anchorId="0926EC85" wp14:editId="439308E5">
            <wp:extent cx="5274310" cy="1711325"/>
            <wp:effectExtent l="0" t="0" r="2540" b="3175"/>
            <wp:docPr id="1908080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801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1D4D" w14:textId="77777777" w:rsidR="00CC47F9" w:rsidRDefault="00CC47F9"/>
    <w:p w14:paraId="1EBCCEDA" w14:textId="061270D8" w:rsidR="00CC47F9" w:rsidRPr="00807D38" w:rsidRDefault="00CC47F9">
      <w:pPr>
        <w:rPr>
          <w:rFonts w:ascii="仿宋" w:eastAsia="仿宋" w:hAnsi="仿宋"/>
          <w:color w:val="FF0000"/>
          <w:sz w:val="28"/>
          <w:szCs w:val="28"/>
        </w:rPr>
      </w:pPr>
      <w:r w:rsidRPr="00807D38">
        <w:rPr>
          <w:rFonts w:ascii="仿宋" w:eastAsia="仿宋" w:hAnsi="仿宋" w:hint="eastAsia"/>
          <w:color w:val="FF0000"/>
          <w:sz w:val="28"/>
          <w:szCs w:val="28"/>
        </w:rPr>
        <w:t>高级检索功能：</w:t>
      </w:r>
    </w:p>
    <w:p w14:paraId="1B20BF85" w14:textId="736D2983" w:rsidR="00CC47F9" w:rsidRPr="00807D38" w:rsidRDefault="00B25009">
      <w:pPr>
        <w:rPr>
          <w:rFonts w:ascii="仿宋" w:eastAsia="仿宋" w:hAnsi="仿宋" w:hint="eastAsia"/>
          <w:sz w:val="28"/>
          <w:szCs w:val="28"/>
        </w:rPr>
      </w:pPr>
      <w:r w:rsidRPr="00807D38">
        <w:rPr>
          <w:rFonts w:ascii="仿宋" w:eastAsia="仿宋" w:hAnsi="仿宋" w:hint="eastAsia"/>
          <w:sz w:val="28"/>
          <w:szCs w:val="28"/>
        </w:rPr>
        <w:t>实现字段信息和全文信息组合检索功能，例：题名选：通州，全文选：运河，运算方式：选与，这样检索出来结果就是题名包含所有“通州”并全文包含“运河”的检索结果。</w:t>
      </w:r>
    </w:p>
    <w:p w14:paraId="6F7EF56E" w14:textId="60CF0672" w:rsidR="00CC47F9" w:rsidRDefault="00CC47F9">
      <w:r>
        <w:rPr>
          <w:noProof/>
        </w:rPr>
        <w:drawing>
          <wp:inline distT="0" distB="0" distL="0" distR="0" wp14:anchorId="01372F04" wp14:editId="5AABAA9A">
            <wp:extent cx="5274310" cy="3743325"/>
            <wp:effectExtent l="0" t="0" r="2540" b="9525"/>
            <wp:docPr id="1969106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06807" name=""/>
                    <pic:cNvPicPr/>
                  </pic:nvPicPr>
                  <pic:blipFill rotWithShape="1">
                    <a:blip r:embed="rId10"/>
                    <a:srcRect b="2498"/>
                    <a:stretch/>
                  </pic:blipFill>
                  <pic:spPr bwMode="auto"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11B08" w14:textId="77777777" w:rsidR="00807D38" w:rsidRDefault="00807D38"/>
    <w:p w14:paraId="0CD5B01D" w14:textId="77777777" w:rsidR="00807D38" w:rsidRDefault="00807D38"/>
    <w:p w14:paraId="2183D0D2" w14:textId="77777777" w:rsidR="00807D38" w:rsidRDefault="00807D38"/>
    <w:p w14:paraId="5C46C19C" w14:textId="589D7C95" w:rsidR="00807D38" w:rsidRPr="00D667B4" w:rsidRDefault="00807D38">
      <w:pPr>
        <w:rPr>
          <w:rFonts w:ascii="仿宋" w:eastAsia="仿宋" w:hAnsi="仿宋"/>
          <w:sz w:val="28"/>
          <w:szCs w:val="28"/>
        </w:rPr>
      </w:pPr>
      <w:r w:rsidRPr="00D667B4">
        <w:rPr>
          <w:rFonts w:ascii="仿宋" w:eastAsia="仿宋" w:hAnsi="仿宋" w:hint="eastAsia"/>
          <w:color w:val="FF0000"/>
          <w:sz w:val="28"/>
          <w:szCs w:val="28"/>
        </w:rPr>
        <w:lastRenderedPageBreak/>
        <w:t>全文检索功能：</w:t>
      </w:r>
      <w:r w:rsidRPr="00D667B4">
        <w:rPr>
          <w:rFonts w:ascii="仿宋" w:eastAsia="仿宋" w:hAnsi="仿宋" w:hint="eastAsia"/>
          <w:sz w:val="28"/>
          <w:szCs w:val="28"/>
        </w:rPr>
        <w:t>本库可以全文检索1万种古籍文献，13.5亿字。并能显示关键字在本书的页码信息等。</w:t>
      </w:r>
    </w:p>
    <w:p w14:paraId="6D631F02" w14:textId="63D9F486" w:rsidR="00807D38" w:rsidRDefault="00807D38">
      <w:r>
        <w:rPr>
          <w:noProof/>
        </w:rPr>
        <w:drawing>
          <wp:inline distT="0" distB="0" distL="0" distR="0" wp14:anchorId="3B86B31D" wp14:editId="125EEA6D">
            <wp:extent cx="5274310" cy="3063240"/>
            <wp:effectExtent l="0" t="0" r="2540" b="3810"/>
            <wp:docPr id="688467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672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49D2B" w14:textId="77777777" w:rsidR="00807D38" w:rsidRDefault="00807D38"/>
    <w:p w14:paraId="36961E59" w14:textId="206C5170" w:rsidR="00807D38" w:rsidRPr="00D667B4" w:rsidRDefault="00807D38">
      <w:pPr>
        <w:rPr>
          <w:rFonts w:ascii="仿宋" w:eastAsia="仿宋" w:hAnsi="仿宋"/>
          <w:sz w:val="28"/>
          <w:szCs w:val="28"/>
        </w:rPr>
      </w:pPr>
      <w:r w:rsidRPr="00D667B4">
        <w:rPr>
          <w:rFonts w:ascii="仿宋" w:eastAsia="仿宋" w:hAnsi="仿宋" w:hint="eastAsia"/>
          <w:color w:val="FF0000"/>
          <w:sz w:val="28"/>
          <w:szCs w:val="28"/>
        </w:rPr>
        <w:t>二次检索功能</w:t>
      </w:r>
      <w:r w:rsidRPr="00D667B4">
        <w:rPr>
          <w:rFonts w:ascii="仿宋" w:eastAsia="仿宋" w:hAnsi="仿宋" w:hint="eastAsia"/>
          <w:sz w:val="28"/>
          <w:szCs w:val="28"/>
        </w:rPr>
        <w:t>：</w:t>
      </w:r>
      <w:r w:rsidR="00D667B4" w:rsidRPr="00D667B4">
        <w:rPr>
          <w:rFonts w:ascii="仿宋" w:eastAsia="仿宋" w:hAnsi="仿宋" w:hint="eastAsia"/>
          <w:sz w:val="28"/>
          <w:szCs w:val="28"/>
        </w:rPr>
        <w:t>在检索结果中再次检索。</w:t>
      </w:r>
    </w:p>
    <w:p w14:paraId="6E323301" w14:textId="4EA8DCBC" w:rsidR="00807D38" w:rsidRDefault="00807D38">
      <w:r>
        <w:rPr>
          <w:noProof/>
        </w:rPr>
        <w:drawing>
          <wp:inline distT="0" distB="0" distL="0" distR="0" wp14:anchorId="3F28FFEC" wp14:editId="42A83A15">
            <wp:extent cx="5274310" cy="2089785"/>
            <wp:effectExtent l="0" t="0" r="2540" b="5715"/>
            <wp:docPr id="1077200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002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1535" w14:textId="569BC96E" w:rsidR="00D667B4" w:rsidRPr="00D667B4" w:rsidRDefault="00D667B4">
      <w:pPr>
        <w:rPr>
          <w:rFonts w:ascii="仿宋" w:eastAsia="仿宋" w:hAnsi="仿宋"/>
          <w:sz w:val="28"/>
          <w:szCs w:val="28"/>
        </w:rPr>
      </w:pPr>
      <w:r w:rsidRPr="00D667B4">
        <w:rPr>
          <w:rFonts w:ascii="仿宋" w:eastAsia="仿宋" w:hAnsi="仿宋" w:hint="eastAsia"/>
          <w:color w:val="FF0000"/>
          <w:sz w:val="28"/>
          <w:szCs w:val="28"/>
        </w:rPr>
        <w:t>专业检索：</w:t>
      </w:r>
      <w:r w:rsidRPr="00D667B4">
        <w:rPr>
          <w:rFonts w:ascii="仿宋" w:eastAsia="仿宋" w:hAnsi="仿宋" w:hint="eastAsia"/>
          <w:sz w:val="28"/>
          <w:szCs w:val="28"/>
        </w:rPr>
        <w:t>针对检索有特殊要求的读者使用。</w:t>
      </w:r>
    </w:p>
    <w:p w14:paraId="4AD3B462" w14:textId="5AB06B9D" w:rsidR="00D667B4" w:rsidRDefault="00D667B4">
      <w:r>
        <w:rPr>
          <w:noProof/>
        </w:rPr>
        <w:drawing>
          <wp:inline distT="0" distB="0" distL="0" distR="0" wp14:anchorId="3D1D4B44" wp14:editId="2B493C78">
            <wp:extent cx="5274310" cy="1532890"/>
            <wp:effectExtent l="0" t="0" r="2540" b="0"/>
            <wp:docPr id="528394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942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EABE" w14:textId="53F0E013" w:rsidR="007B1736" w:rsidRPr="007B1736" w:rsidRDefault="007B1736">
      <w:pPr>
        <w:rPr>
          <w:rFonts w:ascii="宋体" w:hAnsi="宋体" w:hint="eastAsia"/>
          <w:b/>
          <w:bCs/>
          <w:sz w:val="32"/>
          <w:szCs w:val="32"/>
        </w:rPr>
      </w:pPr>
      <w:r w:rsidRPr="007B1736">
        <w:rPr>
          <w:rFonts w:ascii="宋体" w:hAnsi="宋体" w:hint="eastAsia"/>
          <w:b/>
          <w:bCs/>
          <w:sz w:val="32"/>
          <w:szCs w:val="32"/>
        </w:rPr>
        <w:lastRenderedPageBreak/>
        <w:t>阅读使用：</w:t>
      </w:r>
    </w:p>
    <w:p w14:paraId="3EC804C4" w14:textId="24719709" w:rsidR="00D667B4" w:rsidRDefault="008068C6">
      <w:pPr>
        <w:rPr>
          <w:rFonts w:ascii="仿宋" w:eastAsia="仿宋" w:hAnsi="仿宋"/>
          <w:sz w:val="28"/>
          <w:szCs w:val="28"/>
        </w:rPr>
      </w:pPr>
      <w:r w:rsidRPr="008068C6">
        <w:rPr>
          <w:rFonts w:ascii="仿宋" w:eastAsia="仿宋" w:hAnsi="仿宋" w:hint="eastAsia"/>
          <w:color w:val="FF0000"/>
          <w:sz w:val="32"/>
          <w:szCs w:val="32"/>
        </w:rPr>
        <w:t>阅读页面</w:t>
      </w:r>
      <w:r w:rsidRPr="008068C6">
        <w:rPr>
          <w:rFonts w:ascii="仿宋" w:eastAsia="仿宋" w:hAnsi="仿宋" w:hint="eastAsia"/>
        </w:rPr>
        <w:t>：</w:t>
      </w:r>
      <w:r w:rsidRPr="008068C6">
        <w:rPr>
          <w:rFonts w:ascii="仿宋" w:eastAsia="仿宋" w:hAnsi="仿宋" w:hint="eastAsia"/>
          <w:sz w:val="28"/>
          <w:szCs w:val="28"/>
        </w:rPr>
        <w:t>顶部工具栏，提供翻页、放大、缩小、旋转、跳页、书签、图像下载、文字下载、打印等按钮功能。</w:t>
      </w:r>
    </w:p>
    <w:p w14:paraId="3FE6FC99" w14:textId="527FFF90" w:rsidR="008068C6" w:rsidRPr="008068C6" w:rsidRDefault="008068C6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左边栏，提供目录显示和本书全文检索功能。</w:t>
      </w:r>
    </w:p>
    <w:p w14:paraId="7032C53F" w14:textId="1FDD6398" w:rsidR="008068C6" w:rsidRDefault="008068C6">
      <w:r>
        <w:rPr>
          <w:noProof/>
        </w:rPr>
        <w:drawing>
          <wp:inline distT="0" distB="0" distL="0" distR="0" wp14:anchorId="0B427140" wp14:editId="253DF55B">
            <wp:extent cx="5274310" cy="3839210"/>
            <wp:effectExtent l="0" t="0" r="2540" b="8890"/>
            <wp:docPr id="88337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73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88B5" w14:textId="0ED7169B" w:rsidR="007B1736" w:rsidRPr="00324E30" w:rsidRDefault="00324E30">
      <w:pPr>
        <w:rPr>
          <w:rFonts w:ascii="仿宋" w:eastAsia="仿宋" w:hAnsi="仿宋"/>
          <w:color w:val="FF0000"/>
          <w:sz w:val="28"/>
          <w:szCs w:val="28"/>
        </w:rPr>
      </w:pPr>
      <w:r w:rsidRPr="00324E30">
        <w:rPr>
          <w:rFonts w:ascii="仿宋" w:eastAsia="仿宋" w:hAnsi="仿宋" w:hint="eastAsia"/>
          <w:color w:val="FF0000"/>
          <w:sz w:val="28"/>
          <w:szCs w:val="28"/>
        </w:rPr>
        <w:t>我的书架：</w:t>
      </w:r>
      <w:r w:rsidRPr="00324E30">
        <w:rPr>
          <w:rFonts w:ascii="仿宋" w:eastAsia="仿宋" w:hAnsi="仿宋" w:hint="eastAsia"/>
          <w:sz w:val="28"/>
          <w:szCs w:val="28"/>
        </w:rPr>
        <w:t>把书放到我的书架，下次直接在我的书架打开，不必再次检索。</w:t>
      </w:r>
    </w:p>
    <w:p w14:paraId="492C0FE3" w14:textId="3866A069" w:rsidR="007B1736" w:rsidRDefault="00F76700">
      <w:r>
        <w:rPr>
          <w:noProof/>
        </w:rPr>
        <w:drawing>
          <wp:inline distT="0" distB="0" distL="0" distR="0" wp14:anchorId="5424AD84" wp14:editId="3F08D365">
            <wp:extent cx="5274310" cy="1764030"/>
            <wp:effectExtent l="0" t="0" r="2540" b="7620"/>
            <wp:docPr id="654767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672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3397" w14:textId="77777777" w:rsidR="00324E30" w:rsidRDefault="00324E30"/>
    <w:p w14:paraId="4F7ECFF4" w14:textId="77777777" w:rsidR="00324E30" w:rsidRDefault="00324E30"/>
    <w:p w14:paraId="4F45E5EB" w14:textId="77777777" w:rsidR="00324E30" w:rsidRDefault="00324E30"/>
    <w:p w14:paraId="42EDB03E" w14:textId="33285119" w:rsidR="00324E30" w:rsidRPr="00324E30" w:rsidRDefault="00324E30">
      <w:pPr>
        <w:rPr>
          <w:rFonts w:ascii="仿宋" w:eastAsia="仿宋" w:hAnsi="仿宋" w:hint="eastAsia"/>
          <w:sz w:val="28"/>
          <w:szCs w:val="28"/>
        </w:rPr>
      </w:pPr>
      <w:r w:rsidRPr="00324E30">
        <w:rPr>
          <w:rFonts w:ascii="仿宋" w:eastAsia="仿宋" w:hAnsi="仿宋" w:hint="eastAsia"/>
          <w:color w:val="FF0000"/>
          <w:sz w:val="28"/>
          <w:szCs w:val="28"/>
        </w:rPr>
        <w:lastRenderedPageBreak/>
        <w:t>我的书签：</w:t>
      </w:r>
      <w:r w:rsidRPr="00324E30">
        <w:rPr>
          <w:rFonts w:ascii="仿宋" w:eastAsia="仿宋" w:hAnsi="仿宋" w:hint="eastAsia"/>
          <w:sz w:val="28"/>
          <w:szCs w:val="28"/>
        </w:rPr>
        <w:t>在阅读页面可以不回书签功能，记录阅读到哪一页，方便下次继续阅读。</w:t>
      </w:r>
    </w:p>
    <w:p w14:paraId="0AF263E0" w14:textId="7AF325E9" w:rsidR="00F76700" w:rsidRDefault="00F76700">
      <w:r>
        <w:rPr>
          <w:noProof/>
        </w:rPr>
        <w:drawing>
          <wp:inline distT="0" distB="0" distL="0" distR="0" wp14:anchorId="5D024D3C" wp14:editId="0E9CF252">
            <wp:extent cx="5274310" cy="1325880"/>
            <wp:effectExtent l="0" t="0" r="2540" b="7620"/>
            <wp:docPr id="729679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790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5A93" w14:textId="469127DA" w:rsidR="00324E30" w:rsidRPr="00324E30" w:rsidRDefault="00324E30">
      <w:pPr>
        <w:rPr>
          <w:rFonts w:ascii="仿宋" w:eastAsia="仿宋" w:hAnsi="仿宋" w:hint="eastAsia"/>
          <w:sz w:val="28"/>
          <w:szCs w:val="28"/>
        </w:rPr>
      </w:pPr>
      <w:r w:rsidRPr="00324E30">
        <w:rPr>
          <w:rFonts w:ascii="仿宋" w:eastAsia="仿宋" w:hAnsi="仿宋" w:hint="eastAsia"/>
          <w:color w:val="FF0000"/>
          <w:sz w:val="28"/>
          <w:szCs w:val="28"/>
        </w:rPr>
        <w:t>检索记录：</w:t>
      </w:r>
      <w:r w:rsidRPr="00324E30">
        <w:rPr>
          <w:rFonts w:ascii="仿宋" w:eastAsia="仿宋" w:hAnsi="仿宋" w:hint="eastAsia"/>
          <w:sz w:val="28"/>
          <w:szCs w:val="28"/>
        </w:rPr>
        <w:t>记录用户的检索关键词，方便用户下次直接检索。</w:t>
      </w:r>
    </w:p>
    <w:p w14:paraId="10B39553" w14:textId="531116F6" w:rsidR="00F76700" w:rsidRDefault="00F76700">
      <w:r>
        <w:rPr>
          <w:noProof/>
        </w:rPr>
        <w:drawing>
          <wp:inline distT="0" distB="0" distL="0" distR="0" wp14:anchorId="51AAC8C3" wp14:editId="356AB2CF">
            <wp:extent cx="5274310" cy="1789430"/>
            <wp:effectExtent l="0" t="0" r="2540" b="1270"/>
            <wp:docPr id="2101339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392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9017" w14:textId="5160E1F2" w:rsidR="00324E30" w:rsidRPr="00324E30" w:rsidRDefault="00324E30">
      <w:pPr>
        <w:rPr>
          <w:rFonts w:ascii="仿宋" w:eastAsia="仿宋" w:hAnsi="仿宋" w:hint="eastAsia"/>
          <w:sz w:val="28"/>
          <w:szCs w:val="28"/>
        </w:rPr>
      </w:pPr>
      <w:r w:rsidRPr="00324E30">
        <w:rPr>
          <w:rFonts w:ascii="仿宋" w:eastAsia="仿宋" w:hAnsi="仿宋" w:hint="eastAsia"/>
          <w:color w:val="FF0000"/>
          <w:sz w:val="28"/>
          <w:szCs w:val="28"/>
        </w:rPr>
        <w:t>会员基本信息：</w:t>
      </w:r>
      <w:r w:rsidRPr="00324E30">
        <w:rPr>
          <w:rFonts w:ascii="仿宋" w:eastAsia="仿宋" w:hAnsi="仿宋" w:hint="eastAsia"/>
          <w:sz w:val="28"/>
          <w:szCs w:val="28"/>
        </w:rPr>
        <w:t>记录读者的阅读</w:t>
      </w:r>
      <w:r>
        <w:rPr>
          <w:rFonts w:ascii="仿宋" w:eastAsia="仿宋" w:hAnsi="仿宋" w:hint="eastAsia"/>
          <w:sz w:val="28"/>
          <w:szCs w:val="28"/>
        </w:rPr>
        <w:t>数量</w:t>
      </w:r>
      <w:r w:rsidRPr="00324E30">
        <w:rPr>
          <w:rFonts w:ascii="仿宋" w:eastAsia="仿宋" w:hAnsi="仿宋" w:hint="eastAsia"/>
          <w:sz w:val="28"/>
          <w:szCs w:val="28"/>
        </w:rPr>
        <w:t>、阅读页数、下载数量等信息。</w:t>
      </w:r>
    </w:p>
    <w:p w14:paraId="02B525E2" w14:textId="5FB548C9" w:rsidR="00F76700" w:rsidRDefault="00F76700">
      <w:pPr>
        <w:rPr>
          <w:rFonts w:hint="eastAsia"/>
        </w:rPr>
      </w:pPr>
      <w:r>
        <w:rPr>
          <w:noProof/>
        </w:rPr>
        <w:drawing>
          <wp:inline distT="0" distB="0" distL="0" distR="0" wp14:anchorId="48B640C7" wp14:editId="73259F79">
            <wp:extent cx="5274310" cy="1264920"/>
            <wp:effectExtent l="0" t="0" r="2540" b="0"/>
            <wp:docPr id="870402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029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700" w:rsidSect="001167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791D35" w14:textId="77777777" w:rsidR="00987747" w:rsidRDefault="00987747" w:rsidP="00116766">
      <w:pPr>
        <w:rPr>
          <w:rFonts w:hint="eastAsia"/>
        </w:rPr>
      </w:pPr>
      <w:r>
        <w:separator/>
      </w:r>
    </w:p>
  </w:endnote>
  <w:endnote w:type="continuationSeparator" w:id="0">
    <w:p w14:paraId="6C0F3709" w14:textId="77777777" w:rsidR="00987747" w:rsidRDefault="00987747" w:rsidP="001167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F2197" w14:textId="77777777" w:rsidR="00987747" w:rsidRDefault="00987747" w:rsidP="00116766">
      <w:pPr>
        <w:rPr>
          <w:rFonts w:hint="eastAsia"/>
        </w:rPr>
      </w:pPr>
      <w:r>
        <w:separator/>
      </w:r>
    </w:p>
  </w:footnote>
  <w:footnote w:type="continuationSeparator" w:id="0">
    <w:p w14:paraId="262FBC71" w14:textId="77777777" w:rsidR="00987747" w:rsidRDefault="00987747" w:rsidP="0011676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6F9"/>
    <w:rsid w:val="00116766"/>
    <w:rsid w:val="002C5B51"/>
    <w:rsid w:val="00324E30"/>
    <w:rsid w:val="003D12BC"/>
    <w:rsid w:val="004D08DE"/>
    <w:rsid w:val="004E713F"/>
    <w:rsid w:val="007B1736"/>
    <w:rsid w:val="007F079A"/>
    <w:rsid w:val="008068C6"/>
    <w:rsid w:val="00807D38"/>
    <w:rsid w:val="008E4D03"/>
    <w:rsid w:val="00987747"/>
    <w:rsid w:val="009A4CFE"/>
    <w:rsid w:val="00B25009"/>
    <w:rsid w:val="00CC47F9"/>
    <w:rsid w:val="00D166F9"/>
    <w:rsid w:val="00D667B4"/>
    <w:rsid w:val="00D74C02"/>
    <w:rsid w:val="00D770CF"/>
    <w:rsid w:val="00E950AD"/>
    <w:rsid w:val="00EC0085"/>
    <w:rsid w:val="00F7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667DCD"/>
  <w15:chartTrackingRefBased/>
  <w15:docId w15:val="{B7DCAAC3-2CF4-4F63-8EA6-83498FEE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76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766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67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676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67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7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吴连宝</dc:creator>
  <cp:keywords/>
  <dc:description/>
  <cp:lastModifiedBy>吴连宝</cp:lastModifiedBy>
  <cp:revision>6</cp:revision>
  <dcterms:created xsi:type="dcterms:W3CDTF">2024-08-13T00:57:00Z</dcterms:created>
  <dcterms:modified xsi:type="dcterms:W3CDTF">2024-08-13T05:39:00Z</dcterms:modified>
</cp:coreProperties>
</file>